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Федеральным законом от 03.07.2018 N 190-ФЗ внесены изменения в Закон «О занятости населения в Российской Федерации» в части совершенствования механизма повышения мобильности трудовых ресурсов, вступающие в силу 02.10.2018, за исключением отдельных положений. </w:t>
      </w:r>
    </w:p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Установлено, что работодателю, участвующему в региональной программе повышения мобильности трудовых ресурсов, в целях привлечения для трудоустройства работников из других субъектов РФ предоставляется финансовая поддержка, средства которой могут быть использованы на поддержку работника, привлеченного к участию в данной программе. </w:t>
      </w:r>
    </w:p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Определено, что Порядок и критерии отбора работодателей, подлежащих включению в региональную программу повышения мобильности трудовых ресурсов, и порядок исключения из нее должны быть установлены нормативным правовым актом субъекта РФ. </w:t>
      </w:r>
    </w:p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Установлено, что Соглашение с работодателями будет заключаться после проведения соответствующего отбора. </w:t>
      </w:r>
    </w:p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С привлекаемыми работниками будут заключаться трудовые договоры на неопределенный срок или срочные трудовые договоры продолжительностью не менее двух лет, содержащие меры поддержки, включая компенсации и иные выплаты, предоставляемые работодателем работнику. </w:t>
      </w:r>
    </w:p>
    <w:p w:rsidR="007D5B04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B04">
        <w:rPr>
          <w:rFonts w:ascii="Times New Roman" w:hAnsi="Times New Roman" w:cs="Times New Roman"/>
          <w:sz w:val="28"/>
          <w:szCs w:val="28"/>
        </w:rPr>
        <w:t xml:space="preserve">Документом, подтверждающим участие работодателя в названной региональной программе субъекта РФ, включенного в перечень, утвержденный Правительством РФ, и дающим ему право на получение финансовой поддержки, является сертификат. </w:t>
      </w:r>
    </w:p>
    <w:p w:rsidR="004E663B" w:rsidRPr="007D5B04" w:rsidRDefault="007D5B04" w:rsidP="007D5B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D5B04">
        <w:rPr>
          <w:rFonts w:ascii="Times New Roman" w:hAnsi="Times New Roman" w:cs="Times New Roman"/>
          <w:sz w:val="28"/>
          <w:szCs w:val="28"/>
        </w:rPr>
        <w:t>Финансовая поддержка будет предоставляться работодателю отдельно на каждого работника после представления копии трудового договора.</w:t>
      </w:r>
    </w:p>
    <w:sectPr w:rsidR="004E663B" w:rsidRPr="007D5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CBD"/>
    <w:rsid w:val="004E663B"/>
    <w:rsid w:val="005B4CBD"/>
    <w:rsid w:val="007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2019-01-27T18:14:00Z</dcterms:created>
  <dcterms:modified xsi:type="dcterms:W3CDTF">2019-01-27T18:15:00Z</dcterms:modified>
</cp:coreProperties>
</file>